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3B" w:rsidRPr="000D2985" w:rsidRDefault="006A4F3B" w:rsidP="00DF6B92">
      <w:pPr>
        <w:rPr>
          <w:sz w:val="16"/>
          <w:szCs w:val="16"/>
        </w:rPr>
      </w:pPr>
    </w:p>
    <w:p w:rsidR="006A4F3B" w:rsidRDefault="007010EF" w:rsidP="00DF6B9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109220</wp:posOffset>
                </wp:positionV>
                <wp:extent cx="6924675" cy="11715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E8A6" id="Rectangle 12" o:spid="_x0000_s1026" style="position:absolute;margin-left:-8.95pt;margin-top:8.6pt;width:545.25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" filled="f" strokeweight="1.5pt"/>
            </w:pict>
          </mc:Fallback>
        </mc:AlternateContent>
      </w:r>
    </w:p>
    <w:p w:rsidR="006A4F3B" w:rsidRDefault="007010EF" w:rsidP="00DF6B92">
      <w:pPr>
        <w:rPr>
          <w:b/>
        </w:rPr>
      </w:pPr>
      <w:r>
        <w:rPr>
          <w:b/>
          <w:noProof/>
        </w:rPr>
        <w:drawing>
          <wp:inline distT="0" distB="0" distL="0" distR="0">
            <wp:extent cx="1266825" cy="1104900"/>
            <wp:effectExtent l="0" t="0" r="0" b="0"/>
            <wp:docPr id="1" name="Picture 5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2857500" cy="7905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44" w:rsidRPr="006D0CD2" w:rsidRDefault="00DA0A44" w:rsidP="00B353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D0CD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Minutes of the Briar Glen</w:t>
                            </w:r>
                          </w:p>
                          <w:p w:rsidR="00DA0A44" w:rsidRPr="006D0CD2" w:rsidRDefault="00DA0A44" w:rsidP="00B353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6D0CD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PTC Meeting </w:t>
                            </w:r>
                          </w:p>
                          <w:p w:rsidR="00DA0A44" w:rsidRPr="006D0CD2" w:rsidRDefault="00AA6EC4" w:rsidP="0048086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November 1</w:t>
                            </w:r>
                            <w:r w:rsidR="00183F92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DA0A44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p w:rsidR="00DA0A44" w:rsidRPr="006D0CD2" w:rsidRDefault="00DA0A44" w:rsidP="0048086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5pt;margin-top:8.2pt;width:2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" stroked="f">
                <v:textbox>
                  <w:txbxContent>
                    <w:p w:rsidR="00DA0A44" w:rsidRPr="006D0CD2" w:rsidRDefault="00DA0A44" w:rsidP="00B3538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6D0CD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Minutes of the Briar Glen</w:t>
                      </w:r>
                    </w:p>
                    <w:p w:rsidR="00DA0A44" w:rsidRPr="006D0CD2" w:rsidRDefault="00DA0A44" w:rsidP="00B3538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6D0CD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PTC Meeting </w:t>
                      </w:r>
                    </w:p>
                    <w:p w:rsidR="00DA0A44" w:rsidRPr="006D0CD2" w:rsidRDefault="00AA6EC4" w:rsidP="0048086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November 1</w:t>
                      </w:r>
                      <w:r w:rsidR="00183F92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0</w:t>
                      </w:r>
                      <w:r w:rsidR="00DA0A44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, 2022</w:t>
                      </w:r>
                    </w:p>
                    <w:p w:rsidR="00DA0A44" w:rsidRPr="006D0CD2" w:rsidRDefault="00DA0A44" w:rsidP="0048086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</w:r>
      <w:r w:rsidR="006A4F3B">
        <w:rPr>
          <w:b/>
        </w:rPr>
        <w:tab/>
        <w:t xml:space="preserve">           </w:t>
      </w:r>
      <w:r>
        <w:rPr>
          <w:noProof/>
        </w:rPr>
        <w:drawing>
          <wp:inline distT="0" distB="0" distL="0" distR="0">
            <wp:extent cx="2228850" cy="1133475"/>
            <wp:effectExtent l="0" t="0" r="0" b="0"/>
            <wp:docPr id="2" name="Picture 6" descr="bgillustration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gillustration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3B" w:rsidRDefault="006A4F3B" w:rsidP="00C543B6">
      <w:pPr>
        <w:jc w:val="center"/>
        <w:rPr>
          <w:b/>
        </w:rPr>
      </w:pPr>
    </w:p>
    <w:p w:rsidR="006A4F3B" w:rsidRDefault="006A4F3B">
      <w:pPr>
        <w:rPr>
          <w:rFonts w:ascii="Times New Roman" w:hAnsi="Times New Roman"/>
          <w:b/>
        </w:rPr>
      </w:pPr>
    </w:p>
    <w:p w:rsidR="006A4F3B" w:rsidRDefault="006A4F3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Call to Order:  </w:t>
      </w:r>
      <w:r>
        <w:rPr>
          <w:rFonts w:ascii="Tahoma" w:hAnsi="Tahoma" w:cs="Tahoma"/>
        </w:rPr>
        <w:t xml:space="preserve">Co-Presidents </w:t>
      </w:r>
      <w:r w:rsidR="00822F27">
        <w:rPr>
          <w:rFonts w:ascii="Tahoma" w:hAnsi="Tahoma" w:cs="Tahoma"/>
        </w:rPr>
        <w:t>Meghan Menconi</w:t>
      </w:r>
      <w:r w:rsidR="00C10862">
        <w:rPr>
          <w:rFonts w:ascii="Tahoma" w:hAnsi="Tahoma" w:cs="Tahoma"/>
        </w:rPr>
        <w:t xml:space="preserve"> and </w:t>
      </w:r>
      <w:r w:rsidR="00822F27">
        <w:rPr>
          <w:rFonts w:ascii="Tahoma" w:hAnsi="Tahoma" w:cs="Tahoma"/>
        </w:rPr>
        <w:t>Billy Cruz</w:t>
      </w:r>
      <w:r>
        <w:rPr>
          <w:rFonts w:ascii="Tahoma" w:hAnsi="Tahoma" w:cs="Tahoma"/>
        </w:rPr>
        <w:t xml:space="preserve"> called the meeting to order at </w:t>
      </w:r>
    </w:p>
    <w:p w:rsidR="006A4F3B" w:rsidRPr="00CA3992" w:rsidRDefault="006A4F3B">
      <w:pPr>
        <w:rPr>
          <w:rFonts w:ascii="Times New Roman" w:hAnsi="Times New Roman"/>
        </w:rPr>
      </w:pPr>
      <w:r>
        <w:rPr>
          <w:rFonts w:ascii="Tahoma" w:hAnsi="Tahoma" w:cs="Tahoma"/>
        </w:rPr>
        <w:t>7:00 pm.</w:t>
      </w:r>
      <w:r w:rsidRPr="00CA3992">
        <w:rPr>
          <w:rFonts w:ascii="Times New Roman" w:hAnsi="Times New Roman"/>
        </w:rPr>
        <w:t xml:space="preserve">  </w:t>
      </w:r>
    </w:p>
    <w:p w:rsidR="006A4F3B" w:rsidRPr="00CA3992" w:rsidRDefault="006A4F3B">
      <w:pPr>
        <w:rPr>
          <w:rFonts w:ascii="Times New Roman" w:hAnsi="Times New Roman"/>
        </w:rPr>
      </w:pPr>
    </w:p>
    <w:p w:rsidR="0048086E" w:rsidRDefault="006A4F3B" w:rsidP="0048086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Attendees:  </w:t>
      </w:r>
      <w:r w:rsidR="00822F27">
        <w:rPr>
          <w:rFonts w:ascii="Tahoma" w:hAnsi="Tahoma" w:cs="Tahoma"/>
        </w:rPr>
        <w:t>Meghan Menconi</w:t>
      </w:r>
      <w:r w:rsidR="0048086E">
        <w:rPr>
          <w:rFonts w:ascii="Tahoma" w:hAnsi="Tahoma" w:cs="Tahoma"/>
        </w:rPr>
        <w:t xml:space="preserve"> (Co-President), </w:t>
      </w:r>
      <w:r w:rsidR="00822F27">
        <w:rPr>
          <w:rFonts w:ascii="Tahoma" w:hAnsi="Tahoma" w:cs="Tahoma"/>
        </w:rPr>
        <w:t>Billy Cruz</w:t>
      </w:r>
      <w:r w:rsidR="0048086E">
        <w:rPr>
          <w:rFonts w:ascii="Tahoma" w:hAnsi="Tahoma" w:cs="Tahoma"/>
        </w:rPr>
        <w:t xml:space="preserve"> (Co-President), Eric </w:t>
      </w:r>
      <w:proofErr w:type="spellStart"/>
      <w:r w:rsidR="0048086E">
        <w:rPr>
          <w:rFonts w:ascii="Tahoma" w:hAnsi="Tahoma" w:cs="Tahoma"/>
        </w:rPr>
        <w:t>Sedlak</w:t>
      </w:r>
      <w:proofErr w:type="spellEnd"/>
      <w:r w:rsidR="0048086E">
        <w:rPr>
          <w:rFonts w:ascii="Tahoma" w:hAnsi="Tahoma" w:cs="Tahoma"/>
        </w:rPr>
        <w:t xml:space="preserve"> (Treasurer),</w:t>
      </w:r>
      <w:r w:rsidR="00BF0D9E">
        <w:rPr>
          <w:rFonts w:ascii="Tahoma" w:hAnsi="Tahoma" w:cs="Tahoma"/>
        </w:rPr>
        <w:t xml:space="preserve"> Suzanne Kimmerly (Secretary),</w:t>
      </w:r>
      <w:r w:rsidR="0048086E">
        <w:rPr>
          <w:rFonts w:ascii="Tahoma" w:hAnsi="Tahoma" w:cs="Tahoma"/>
        </w:rPr>
        <w:t xml:space="preserve"> Mitch Dubinsky, </w:t>
      </w:r>
      <w:r w:rsidR="00782E16">
        <w:rPr>
          <w:rFonts w:ascii="Tahoma" w:hAnsi="Tahoma" w:cs="Tahoma"/>
        </w:rPr>
        <w:t xml:space="preserve">Dr. </w:t>
      </w:r>
      <w:r w:rsidR="00AA6EC4">
        <w:rPr>
          <w:rFonts w:ascii="Tahoma" w:hAnsi="Tahoma" w:cs="Tahoma"/>
        </w:rPr>
        <w:t>Emily Tammaru</w:t>
      </w:r>
      <w:r w:rsidR="00782E16">
        <w:rPr>
          <w:rFonts w:ascii="Tahoma" w:hAnsi="Tahoma" w:cs="Tahoma"/>
        </w:rPr>
        <w:t xml:space="preserve"> (Superintendent)</w:t>
      </w:r>
      <w:r w:rsidR="00AA6EC4">
        <w:rPr>
          <w:rFonts w:ascii="Tahoma" w:hAnsi="Tahoma" w:cs="Tahoma"/>
        </w:rPr>
        <w:t xml:space="preserve">, </w:t>
      </w:r>
      <w:r w:rsidR="00782E16">
        <w:rPr>
          <w:rFonts w:ascii="Tahoma" w:hAnsi="Tahoma" w:cs="Tahoma"/>
        </w:rPr>
        <w:t>Donna Kemp (School Board Member), Brianna Garcia (T</w:t>
      </w:r>
      <w:r w:rsidR="004F6996">
        <w:rPr>
          <w:rFonts w:ascii="Tahoma" w:hAnsi="Tahoma" w:cs="Tahoma"/>
        </w:rPr>
        <w:t xml:space="preserve">eacher), Nicole Lenocker, </w:t>
      </w:r>
      <w:r w:rsidR="00AA6EC4">
        <w:rPr>
          <w:rFonts w:ascii="Tahoma" w:hAnsi="Tahoma" w:cs="Tahoma"/>
        </w:rPr>
        <w:t xml:space="preserve">Claire Cruz, </w:t>
      </w:r>
      <w:r w:rsidR="00462CC2">
        <w:rPr>
          <w:rFonts w:ascii="Tahoma" w:hAnsi="Tahoma" w:cs="Tahoma"/>
        </w:rPr>
        <w:t xml:space="preserve">Jessica McGee, Wendy </w:t>
      </w:r>
      <w:proofErr w:type="spellStart"/>
      <w:r w:rsidR="00462CC2">
        <w:rPr>
          <w:rFonts w:ascii="Tahoma" w:hAnsi="Tahoma" w:cs="Tahoma"/>
        </w:rPr>
        <w:t>Pawelski</w:t>
      </w:r>
      <w:proofErr w:type="spellEnd"/>
    </w:p>
    <w:p w:rsidR="00B275F4" w:rsidRDefault="00B275F4" w:rsidP="00B275F4">
      <w:pPr>
        <w:rPr>
          <w:rFonts w:ascii="Tahoma" w:hAnsi="Tahoma" w:cs="Tahoma"/>
        </w:rPr>
      </w:pPr>
    </w:p>
    <w:p w:rsidR="00B275F4" w:rsidRDefault="00B275F4" w:rsidP="00B275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Treasurer’s Report:  </w:t>
      </w:r>
      <w:r w:rsidR="001E3C75">
        <w:rPr>
          <w:rFonts w:ascii="Tahoma" w:hAnsi="Tahoma" w:cs="Tahoma"/>
        </w:rPr>
        <w:t>Bank Accounts</w:t>
      </w:r>
      <w:r>
        <w:rPr>
          <w:rFonts w:ascii="Tahoma" w:hAnsi="Tahoma" w:cs="Tahoma"/>
        </w:rPr>
        <w:t xml:space="preserve"> </w:t>
      </w:r>
      <w:r w:rsidR="00782E16">
        <w:rPr>
          <w:rFonts w:ascii="Tahoma" w:hAnsi="Tahoma" w:cs="Tahoma"/>
        </w:rPr>
        <w:t>10/20</w:t>
      </w:r>
      <w:r w:rsidR="004C731F" w:rsidRPr="00192CBB">
        <w:rPr>
          <w:rFonts w:ascii="Tahoma" w:hAnsi="Tahoma" w:cs="Tahoma"/>
        </w:rPr>
        <w:t xml:space="preserve">/22 through </w:t>
      </w:r>
      <w:r w:rsidR="00782E16">
        <w:rPr>
          <w:rFonts w:ascii="Tahoma" w:hAnsi="Tahoma" w:cs="Tahoma"/>
        </w:rPr>
        <w:t>11/</w:t>
      </w:r>
      <w:r w:rsidR="004F6996">
        <w:rPr>
          <w:rFonts w:ascii="Tahoma" w:hAnsi="Tahoma" w:cs="Tahoma"/>
        </w:rPr>
        <w:t>9</w:t>
      </w:r>
      <w:r w:rsidR="004C731F" w:rsidRPr="00192CBB">
        <w:rPr>
          <w:rFonts w:ascii="Tahoma" w:hAnsi="Tahoma" w:cs="Tahoma"/>
        </w:rPr>
        <w:t>/22</w:t>
      </w:r>
    </w:p>
    <w:p w:rsidR="00DD22D4" w:rsidRDefault="00B275F4" w:rsidP="00B275F4">
      <w:pPr>
        <w:rPr>
          <w:rFonts w:ascii="Tahoma" w:hAnsi="Tahoma" w:cs="Tahoma"/>
        </w:rPr>
      </w:pPr>
      <w:r>
        <w:rPr>
          <w:rFonts w:ascii="Tahoma" w:hAnsi="Tahoma" w:cs="Tahoma"/>
        </w:rPr>
        <w:t>Totals for all accounts:  $</w:t>
      </w:r>
      <w:r w:rsidR="000A129A">
        <w:rPr>
          <w:rFonts w:ascii="Tahoma" w:hAnsi="Tahoma" w:cs="Tahoma"/>
        </w:rPr>
        <w:t>60</w:t>
      </w:r>
      <w:r w:rsidR="004C731F">
        <w:rPr>
          <w:rFonts w:ascii="Tahoma" w:hAnsi="Tahoma" w:cs="Tahoma"/>
        </w:rPr>
        <w:t>,</w:t>
      </w:r>
      <w:r w:rsidR="000A129A">
        <w:rPr>
          <w:rFonts w:ascii="Tahoma" w:hAnsi="Tahoma" w:cs="Tahoma"/>
        </w:rPr>
        <w:t>873.64</w:t>
      </w:r>
      <w:r w:rsidR="00AF0D98">
        <w:rPr>
          <w:rFonts w:ascii="Tahoma" w:hAnsi="Tahoma" w:cs="Tahoma"/>
        </w:rPr>
        <w:t xml:space="preserve">, </w:t>
      </w:r>
      <w:proofErr w:type="gramStart"/>
      <w:r w:rsidRPr="00AA7976">
        <w:rPr>
          <w:rFonts w:ascii="Tahoma" w:hAnsi="Tahoma" w:cs="Tahoma"/>
        </w:rPr>
        <w:t>Checking</w:t>
      </w:r>
      <w:proofErr w:type="gramEnd"/>
      <w:r w:rsidRPr="00AA7976">
        <w:rPr>
          <w:rFonts w:ascii="Tahoma" w:hAnsi="Tahoma" w:cs="Tahoma"/>
        </w:rPr>
        <w:t xml:space="preserve"> </w:t>
      </w:r>
      <w:r w:rsidR="004F6996" w:rsidRPr="00AA7976">
        <w:rPr>
          <w:rFonts w:ascii="Tahoma" w:hAnsi="Tahoma" w:cs="Tahoma"/>
        </w:rPr>
        <w:t>$</w:t>
      </w:r>
      <w:r w:rsidR="00AA7976" w:rsidRPr="00AA7976">
        <w:rPr>
          <w:rFonts w:ascii="Tahoma" w:hAnsi="Tahoma" w:cs="Tahoma"/>
        </w:rPr>
        <w:t>60</w:t>
      </w:r>
      <w:r w:rsidR="004F6996" w:rsidRPr="00AA7976">
        <w:rPr>
          <w:rFonts w:ascii="Tahoma" w:hAnsi="Tahoma" w:cs="Tahoma"/>
        </w:rPr>
        <w:t>,</w:t>
      </w:r>
      <w:r w:rsidR="00AA7976" w:rsidRPr="00AA7976">
        <w:rPr>
          <w:rFonts w:ascii="Tahoma" w:hAnsi="Tahoma" w:cs="Tahoma"/>
        </w:rPr>
        <w:t>3</w:t>
      </w:r>
      <w:r w:rsidR="00894749" w:rsidRPr="00AA7976">
        <w:rPr>
          <w:rFonts w:ascii="Tahoma" w:hAnsi="Tahoma" w:cs="Tahoma"/>
        </w:rPr>
        <w:t>7</w:t>
      </w:r>
      <w:r w:rsidR="00AA7976" w:rsidRPr="00AA7976">
        <w:rPr>
          <w:rFonts w:ascii="Tahoma" w:hAnsi="Tahoma" w:cs="Tahoma"/>
        </w:rPr>
        <w:t>2.80, Savings $500</w:t>
      </w:r>
      <w:r w:rsidR="000D42BE" w:rsidRPr="00AA7976">
        <w:rPr>
          <w:rFonts w:ascii="Tahoma" w:hAnsi="Tahoma" w:cs="Tahoma"/>
        </w:rPr>
        <w:t>.</w:t>
      </w:r>
      <w:r w:rsidR="00AA7976" w:rsidRPr="00AA7976">
        <w:rPr>
          <w:rFonts w:ascii="Tahoma" w:hAnsi="Tahoma" w:cs="Tahoma"/>
        </w:rPr>
        <w:t>84</w:t>
      </w:r>
    </w:p>
    <w:p w:rsidR="00494F6B" w:rsidRDefault="001E3C75" w:rsidP="004C731F">
      <w:pPr>
        <w:rPr>
          <w:rFonts w:ascii="Tahoma" w:hAnsi="Tahoma" w:cs="Tahoma"/>
        </w:rPr>
      </w:pPr>
      <w:r>
        <w:rPr>
          <w:rFonts w:ascii="Tahoma" w:hAnsi="Tahoma" w:cs="Tahoma"/>
        </w:rPr>
        <w:t>Notable I</w:t>
      </w:r>
      <w:r w:rsidR="0080102E">
        <w:rPr>
          <w:rFonts w:ascii="Tahoma" w:hAnsi="Tahoma" w:cs="Tahoma"/>
        </w:rPr>
        <w:t xml:space="preserve">ncome:  </w:t>
      </w:r>
      <w:r w:rsidR="00DD22D4">
        <w:rPr>
          <w:rFonts w:ascii="Tahoma" w:hAnsi="Tahoma" w:cs="Tahoma"/>
        </w:rPr>
        <w:t>Bank Interest</w:t>
      </w:r>
      <w:r w:rsidR="004560CA">
        <w:rPr>
          <w:rFonts w:ascii="Tahoma" w:hAnsi="Tahoma" w:cs="Tahoma"/>
        </w:rPr>
        <w:t>:</w:t>
      </w:r>
      <w:r w:rsidR="00DD22D4">
        <w:rPr>
          <w:rFonts w:ascii="Tahoma" w:hAnsi="Tahoma" w:cs="Tahoma"/>
        </w:rPr>
        <w:t xml:space="preserve"> $</w:t>
      </w:r>
      <w:r w:rsidR="00FA21FA">
        <w:rPr>
          <w:rFonts w:ascii="Tahoma" w:hAnsi="Tahoma" w:cs="Tahoma"/>
        </w:rPr>
        <w:t>1</w:t>
      </w:r>
      <w:r w:rsidR="004C731F">
        <w:rPr>
          <w:rFonts w:ascii="Tahoma" w:hAnsi="Tahoma" w:cs="Tahoma"/>
        </w:rPr>
        <w:t>.</w:t>
      </w:r>
      <w:r w:rsidR="00FA21FA">
        <w:rPr>
          <w:rFonts w:ascii="Tahoma" w:hAnsi="Tahoma" w:cs="Tahoma"/>
        </w:rPr>
        <w:t>20</w:t>
      </w:r>
      <w:r w:rsidR="00DD22D4">
        <w:rPr>
          <w:rFonts w:ascii="Tahoma" w:hAnsi="Tahoma" w:cs="Tahoma"/>
        </w:rPr>
        <w:t xml:space="preserve">, </w:t>
      </w:r>
      <w:proofErr w:type="spellStart"/>
      <w:r w:rsidR="004F6996">
        <w:rPr>
          <w:rFonts w:ascii="Tahoma" w:hAnsi="Tahoma" w:cs="Tahoma"/>
        </w:rPr>
        <w:t>Boosterthon</w:t>
      </w:r>
      <w:proofErr w:type="spellEnd"/>
      <w:r w:rsidR="004560CA">
        <w:rPr>
          <w:rFonts w:ascii="Tahoma" w:hAnsi="Tahoma" w:cs="Tahoma"/>
        </w:rPr>
        <w:t>:</w:t>
      </w:r>
      <w:r w:rsidR="00894749">
        <w:rPr>
          <w:rFonts w:ascii="Tahoma" w:hAnsi="Tahoma" w:cs="Tahoma"/>
        </w:rPr>
        <w:t xml:space="preserve"> $</w:t>
      </w:r>
      <w:r w:rsidR="00FA21FA">
        <w:rPr>
          <w:rFonts w:ascii="Tahoma" w:hAnsi="Tahoma" w:cs="Tahoma"/>
        </w:rPr>
        <w:t>3</w:t>
      </w:r>
      <w:r w:rsidR="00894749">
        <w:rPr>
          <w:rFonts w:ascii="Tahoma" w:hAnsi="Tahoma" w:cs="Tahoma"/>
        </w:rPr>
        <w:t>1</w:t>
      </w:r>
      <w:r w:rsidR="00FA21FA">
        <w:rPr>
          <w:rFonts w:ascii="Tahoma" w:hAnsi="Tahoma" w:cs="Tahoma"/>
        </w:rPr>
        <w:t>,667.71</w:t>
      </w:r>
      <w:r w:rsidR="00894749">
        <w:rPr>
          <w:rFonts w:ascii="Tahoma" w:hAnsi="Tahoma" w:cs="Tahoma"/>
        </w:rPr>
        <w:t>, PTC Fees</w:t>
      </w:r>
      <w:r w:rsidR="004560CA">
        <w:rPr>
          <w:rFonts w:ascii="Tahoma" w:hAnsi="Tahoma" w:cs="Tahoma"/>
        </w:rPr>
        <w:t>:</w:t>
      </w:r>
      <w:r w:rsidR="00894749">
        <w:rPr>
          <w:rFonts w:ascii="Tahoma" w:hAnsi="Tahoma" w:cs="Tahoma"/>
        </w:rPr>
        <w:t xml:space="preserve"> $</w:t>
      </w:r>
      <w:r w:rsidR="000A129A">
        <w:rPr>
          <w:rFonts w:ascii="Tahoma" w:hAnsi="Tahoma" w:cs="Tahoma"/>
        </w:rPr>
        <w:t>73.</w:t>
      </w:r>
      <w:r w:rsidR="00FA21FA">
        <w:rPr>
          <w:rFonts w:ascii="Tahoma" w:hAnsi="Tahoma" w:cs="Tahoma"/>
        </w:rPr>
        <w:t>52</w:t>
      </w:r>
      <w:r w:rsidR="004F6996">
        <w:rPr>
          <w:rFonts w:ascii="Tahoma" w:hAnsi="Tahoma" w:cs="Tahoma"/>
        </w:rPr>
        <w:t>, Monster Mash</w:t>
      </w:r>
      <w:r w:rsidR="004560CA">
        <w:rPr>
          <w:rFonts w:ascii="Tahoma" w:hAnsi="Tahoma" w:cs="Tahoma"/>
        </w:rPr>
        <w:t>:</w:t>
      </w:r>
      <w:r w:rsidR="00894749">
        <w:rPr>
          <w:rFonts w:ascii="Tahoma" w:hAnsi="Tahoma" w:cs="Tahoma"/>
        </w:rPr>
        <w:t xml:space="preserve"> $</w:t>
      </w:r>
      <w:r w:rsidR="00FA21FA">
        <w:rPr>
          <w:rFonts w:ascii="Tahoma" w:hAnsi="Tahoma" w:cs="Tahoma"/>
        </w:rPr>
        <w:t>2,169.00</w:t>
      </w:r>
      <w:r w:rsidR="004F6996">
        <w:rPr>
          <w:rFonts w:ascii="Tahoma" w:hAnsi="Tahoma" w:cs="Tahoma"/>
        </w:rPr>
        <w:t xml:space="preserve">, </w:t>
      </w:r>
      <w:r w:rsidR="00FA21FA">
        <w:rPr>
          <w:rFonts w:ascii="Tahoma" w:hAnsi="Tahoma" w:cs="Tahoma"/>
        </w:rPr>
        <w:t xml:space="preserve">Dine-Out Nights and </w:t>
      </w:r>
      <w:proofErr w:type="spellStart"/>
      <w:r w:rsidR="00FA21FA">
        <w:rPr>
          <w:rFonts w:ascii="Tahoma" w:hAnsi="Tahoma" w:cs="Tahoma"/>
        </w:rPr>
        <w:t>Evereve</w:t>
      </w:r>
      <w:proofErr w:type="spellEnd"/>
      <w:r w:rsidR="00FA21FA">
        <w:rPr>
          <w:rFonts w:ascii="Tahoma" w:hAnsi="Tahoma" w:cs="Tahoma"/>
        </w:rPr>
        <w:t xml:space="preserve">: </w:t>
      </w:r>
      <w:r w:rsidR="004F6996">
        <w:rPr>
          <w:rFonts w:ascii="Tahoma" w:hAnsi="Tahoma" w:cs="Tahoma"/>
        </w:rPr>
        <w:t>$1</w:t>
      </w:r>
      <w:r w:rsidR="00FA21FA">
        <w:rPr>
          <w:rFonts w:ascii="Tahoma" w:hAnsi="Tahoma" w:cs="Tahoma"/>
        </w:rPr>
        <w:t>,866.50</w:t>
      </w:r>
      <w:r w:rsidR="000A129A">
        <w:rPr>
          <w:rFonts w:ascii="Tahoma" w:hAnsi="Tahoma" w:cs="Tahoma"/>
        </w:rPr>
        <w:t>, Spirit Wear $</w:t>
      </w:r>
      <w:r w:rsidR="00FA21FA">
        <w:rPr>
          <w:rFonts w:ascii="Tahoma" w:hAnsi="Tahoma" w:cs="Tahoma"/>
        </w:rPr>
        <w:t>165.00</w:t>
      </w:r>
      <w:r w:rsidR="000A129A">
        <w:rPr>
          <w:rFonts w:ascii="Tahoma" w:hAnsi="Tahoma" w:cs="Tahoma"/>
        </w:rPr>
        <w:t>, Plant Sale: $</w:t>
      </w:r>
      <w:r w:rsidR="00FA21FA">
        <w:rPr>
          <w:rFonts w:ascii="Tahoma" w:hAnsi="Tahoma" w:cs="Tahoma"/>
        </w:rPr>
        <w:t>1,850.00</w:t>
      </w:r>
      <w:r w:rsidR="000A129A">
        <w:rPr>
          <w:rFonts w:ascii="Tahoma" w:hAnsi="Tahoma" w:cs="Tahoma"/>
        </w:rPr>
        <w:t xml:space="preserve">, </w:t>
      </w:r>
      <w:r w:rsidR="00FA21FA">
        <w:rPr>
          <w:rFonts w:ascii="Tahoma" w:hAnsi="Tahoma" w:cs="Tahoma"/>
        </w:rPr>
        <w:t xml:space="preserve">Donations: $98.97, </w:t>
      </w:r>
      <w:r w:rsidR="000A129A">
        <w:rPr>
          <w:rFonts w:ascii="Tahoma" w:hAnsi="Tahoma" w:cs="Tahoma"/>
        </w:rPr>
        <w:t>Movie Night: $</w:t>
      </w:r>
      <w:r w:rsidR="00FA21FA">
        <w:rPr>
          <w:rFonts w:ascii="Tahoma" w:hAnsi="Tahoma" w:cs="Tahoma"/>
        </w:rPr>
        <w:t>237.21</w:t>
      </w:r>
    </w:p>
    <w:p w:rsidR="00892E2D" w:rsidRDefault="00892E2D">
      <w:pPr>
        <w:rPr>
          <w:rFonts w:ascii="Tahoma" w:hAnsi="Tahoma" w:cs="Tahoma"/>
        </w:rPr>
      </w:pPr>
    </w:p>
    <w:p w:rsidR="006A4F3B" w:rsidRDefault="00B275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Expenses: </w:t>
      </w:r>
      <w:r w:rsidR="00FA21FA">
        <w:rPr>
          <w:rFonts w:ascii="Tahoma" w:hAnsi="Tahoma" w:cs="Tahoma"/>
        </w:rPr>
        <w:t>Class Parties: $194.30</w:t>
      </w:r>
    </w:p>
    <w:p w:rsidR="004560CA" w:rsidRDefault="004560CA">
      <w:pPr>
        <w:rPr>
          <w:rFonts w:ascii="Times New Roman" w:hAnsi="Times New Roman"/>
        </w:rPr>
      </w:pPr>
      <w:bookmarkStart w:id="0" w:name="_GoBack"/>
      <w:bookmarkEnd w:id="0"/>
    </w:p>
    <w:p w:rsidR="00782E16" w:rsidRPr="00782E16" w:rsidRDefault="00782E1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Superintendent’s Report:</w:t>
      </w:r>
      <w:r>
        <w:rPr>
          <w:rFonts w:ascii="Tahoma" w:hAnsi="Tahoma" w:cs="Tahoma"/>
        </w:rPr>
        <w:t xml:space="preserve"> Community supported</w:t>
      </w:r>
      <w:r w:rsidR="000A12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with 72% approval for the bond referendum.  Briar Glen’s office and entrance will be updated this summer.  The new entrance will be etched out from the vestibule.  </w:t>
      </w:r>
      <w:r w:rsidR="006E51B3">
        <w:rPr>
          <w:rFonts w:ascii="Tahoma" w:hAnsi="Tahoma" w:cs="Tahoma"/>
        </w:rPr>
        <w:t xml:space="preserve">Other buildings will have HVAC </w:t>
      </w:r>
      <w:r w:rsidR="00462CC2">
        <w:rPr>
          <w:rFonts w:ascii="Tahoma" w:hAnsi="Tahoma" w:cs="Tahoma"/>
        </w:rPr>
        <w:t>updated</w:t>
      </w:r>
      <w:r w:rsidR="006E51B3">
        <w:rPr>
          <w:rFonts w:ascii="Tahoma" w:hAnsi="Tahoma" w:cs="Tahoma"/>
        </w:rPr>
        <w:t>.  Briar Glen’s HVAC will be done the following summer.  Summer School will take place at Briar Glen this summer due to construction at other elementary schools.  It will be 4 weeks, Monday through Thursday.  December 1</w:t>
      </w:r>
      <w:r w:rsidR="006E51B3" w:rsidRPr="006E51B3">
        <w:rPr>
          <w:rFonts w:ascii="Tahoma" w:hAnsi="Tahoma" w:cs="Tahoma"/>
          <w:vertAlign w:val="superscript"/>
        </w:rPr>
        <w:t>st</w:t>
      </w:r>
      <w:r w:rsidR="006E51B3">
        <w:rPr>
          <w:rFonts w:ascii="Tahoma" w:hAnsi="Tahoma" w:cs="Tahoma"/>
        </w:rPr>
        <w:t xml:space="preserve"> will be the firs</w:t>
      </w:r>
      <w:r w:rsidR="00462CC2">
        <w:rPr>
          <w:rFonts w:ascii="Tahoma" w:hAnsi="Tahoma" w:cs="Tahoma"/>
        </w:rPr>
        <w:t>t community conversation at noon</w:t>
      </w:r>
      <w:r w:rsidR="006E51B3">
        <w:rPr>
          <w:rFonts w:ascii="Tahoma" w:hAnsi="Tahoma" w:cs="Tahoma"/>
        </w:rPr>
        <w:t xml:space="preserve"> and 6:00pm on Social-Emotional Learning and open questioning afterwards.  Another one will be hosted in February.  At this month’s board meeting, auditors will come and report a clean audit and the tax levy will be presented.  District 89’s school board was recognized </w:t>
      </w:r>
      <w:r w:rsidR="00564A13">
        <w:rPr>
          <w:rFonts w:ascii="Tahoma" w:hAnsi="Tahoma" w:cs="Tahoma"/>
        </w:rPr>
        <w:t xml:space="preserve">by the Illinois Association of School Boards </w:t>
      </w:r>
      <w:r w:rsidR="006E51B3">
        <w:rPr>
          <w:rFonts w:ascii="Tahoma" w:hAnsi="Tahoma" w:cs="Tahoma"/>
        </w:rPr>
        <w:t>for excellence and governance.</w:t>
      </w:r>
      <w:r w:rsidR="00564A13">
        <w:rPr>
          <w:rFonts w:ascii="Tahoma" w:hAnsi="Tahoma" w:cs="Tahoma"/>
        </w:rPr>
        <w:t xml:space="preserve">  There are over 840 school districts in the state of Illinois and </w:t>
      </w:r>
      <w:r w:rsidR="00FA21FA">
        <w:rPr>
          <w:rFonts w:ascii="Tahoma" w:hAnsi="Tahoma" w:cs="Tahoma"/>
        </w:rPr>
        <w:t xml:space="preserve">District 89 was one of </w:t>
      </w:r>
      <w:r w:rsidR="00564A13">
        <w:rPr>
          <w:rFonts w:ascii="Tahoma" w:hAnsi="Tahoma" w:cs="Tahoma"/>
        </w:rPr>
        <w:t>30 school districts were recognized.</w:t>
      </w:r>
    </w:p>
    <w:p w:rsidR="00782E16" w:rsidRDefault="00782E16">
      <w:pPr>
        <w:rPr>
          <w:rFonts w:ascii="Tahoma" w:hAnsi="Tahoma" w:cs="Tahoma"/>
          <w:b/>
        </w:rPr>
      </w:pPr>
    </w:p>
    <w:p w:rsidR="00A14163" w:rsidRDefault="006A4F3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Principal’s Report:  </w:t>
      </w:r>
      <w:r w:rsidR="00FA21FA">
        <w:rPr>
          <w:rFonts w:ascii="Tahoma" w:hAnsi="Tahoma" w:cs="Tahoma"/>
        </w:rPr>
        <w:t>Another successful T</w:t>
      </w:r>
      <w:r w:rsidR="000A129A">
        <w:rPr>
          <w:rFonts w:ascii="Tahoma" w:hAnsi="Tahoma" w:cs="Tahoma"/>
        </w:rPr>
        <w:t xml:space="preserve">eam Day occurred last month.  Next Team Day is November 22.  Student Ambassadors are helping to plan.  The former “Buster Bones” will now become </w:t>
      </w:r>
      <w:proofErr w:type="spellStart"/>
      <w:r w:rsidR="000A129A">
        <w:rPr>
          <w:rFonts w:ascii="Tahoma" w:hAnsi="Tahoma" w:cs="Tahoma"/>
        </w:rPr>
        <w:t>Pawsitive</w:t>
      </w:r>
      <w:proofErr w:type="spellEnd"/>
      <w:r w:rsidR="000A129A">
        <w:rPr>
          <w:rFonts w:ascii="Tahoma" w:hAnsi="Tahoma" w:cs="Tahoma"/>
        </w:rPr>
        <w:t xml:space="preserve"> Paws.  This will being back school-wide celebrations and shout outs to the positive things going on in the school that students are doing.  </w:t>
      </w:r>
      <w:proofErr w:type="spellStart"/>
      <w:r w:rsidR="000A129A">
        <w:rPr>
          <w:rFonts w:ascii="Tahoma" w:hAnsi="Tahoma" w:cs="Tahoma"/>
        </w:rPr>
        <w:t>McTeacher’s</w:t>
      </w:r>
      <w:proofErr w:type="spellEnd"/>
      <w:r w:rsidR="000A129A">
        <w:rPr>
          <w:rFonts w:ascii="Tahoma" w:hAnsi="Tahoma" w:cs="Tahoma"/>
        </w:rPr>
        <w:t xml:space="preserve"> Night was great.  </w:t>
      </w:r>
    </w:p>
    <w:p w:rsidR="00A14163" w:rsidRDefault="00A14163">
      <w:pPr>
        <w:rPr>
          <w:rFonts w:ascii="Tahoma" w:hAnsi="Tahoma" w:cs="Tahoma"/>
        </w:rPr>
      </w:pPr>
    </w:p>
    <w:p w:rsidR="00BF0D9E" w:rsidRDefault="00BF0D9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Teacher’s Report:</w:t>
      </w:r>
      <w:r>
        <w:rPr>
          <w:rFonts w:ascii="Tahoma" w:hAnsi="Tahoma" w:cs="Tahoma"/>
        </w:rPr>
        <w:t xml:space="preserve"> </w:t>
      </w:r>
      <w:proofErr w:type="spellStart"/>
      <w:r w:rsidR="00F05173">
        <w:rPr>
          <w:rFonts w:ascii="Tahoma" w:hAnsi="Tahoma" w:cs="Tahoma"/>
        </w:rPr>
        <w:t>McTeacher</w:t>
      </w:r>
      <w:proofErr w:type="spellEnd"/>
      <w:r w:rsidR="00F05173">
        <w:rPr>
          <w:rFonts w:ascii="Tahoma" w:hAnsi="Tahoma" w:cs="Tahoma"/>
        </w:rPr>
        <w:t xml:space="preserve"> Night was awesome.  </w:t>
      </w:r>
      <w:r w:rsidR="000A129A">
        <w:rPr>
          <w:rFonts w:ascii="Tahoma" w:hAnsi="Tahoma" w:cs="Tahoma"/>
        </w:rPr>
        <w:t>Heard great things about the Monster Mash from staff and students</w:t>
      </w:r>
      <w:r w:rsidR="00F05173">
        <w:rPr>
          <w:rFonts w:ascii="Tahoma" w:hAnsi="Tahoma" w:cs="Tahoma"/>
        </w:rPr>
        <w:t xml:space="preserve">.  </w:t>
      </w:r>
      <w:r w:rsidR="000A129A">
        <w:rPr>
          <w:rFonts w:ascii="Tahoma" w:hAnsi="Tahoma" w:cs="Tahoma"/>
        </w:rPr>
        <w:t>Class Party kits</w:t>
      </w:r>
      <w:r w:rsidR="00F05173">
        <w:rPr>
          <w:rFonts w:ascii="Tahoma" w:hAnsi="Tahoma" w:cs="Tahoma"/>
        </w:rPr>
        <w:t xml:space="preserve"> were helpful</w:t>
      </w:r>
      <w:r w:rsidR="000A129A">
        <w:rPr>
          <w:rFonts w:ascii="Tahoma" w:hAnsi="Tahoma" w:cs="Tahoma"/>
        </w:rPr>
        <w:t>.  T</w:t>
      </w:r>
      <w:r w:rsidR="00F05173">
        <w:rPr>
          <w:rFonts w:ascii="Tahoma" w:hAnsi="Tahoma" w:cs="Tahoma"/>
        </w:rPr>
        <w:t>hey t</w:t>
      </w:r>
      <w:r w:rsidR="000A129A">
        <w:rPr>
          <w:rFonts w:ascii="Tahoma" w:hAnsi="Tahoma" w:cs="Tahoma"/>
        </w:rPr>
        <w:t xml:space="preserve">ook the pressure off of teachers and </w:t>
      </w:r>
      <w:r w:rsidR="00F05173">
        <w:rPr>
          <w:rFonts w:ascii="Tahoma" w:hAnsi="Tahoma" w:cs="Tahoma"/>
        </w:rPr>
        <w:t xml:space="preserve">gave a </w:t>
      </w:r>
      <w:r w:rsidR="000A129A">
        <w:rPr>
          <w:rFonts w:ascii="Tahoma" w:hAnsi="Tahoma" w:cs="Tahoma"/>
        </w:rPr>
        <w:t>sense of relief knowing that grade levels were all doing the same thing.</w:t>
      </w:r>
    </w:p>
    <w:p w:rsidR="00BF0D9E" w:rsidRDefault="00BF0D9E">
      <w:pPr>
        <w:rPr>
          <w:rFonts w:ascii="Tahoma" w:hAnsi="Tahoma" w:cs="Tahoma"/>
        </w:rPr>
      </w:pPr>
    </w:p>
    <w:p w:rsidR="006A4F3B" w:rsidRPr="000A129A" w:rsidRDefault="000A129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President’s Report: </w:t>
      </w:r>
      <w:r>
        <w:rPr>
          <w:rFonts w:ascii="Tahoma" w:hAnsi="Tahoma" w:cs="Tahoma"/>
        </w:rPr>
        <w:t xml:space="preserve">Nothing to report due to Dr. </w:t>
      </w:r>
      <w:proofErr w:type="spellStart"/>
      <w:r>
        <w:rPr>
          <w:rFonts w:ascii="Tahoma" w:hAnsi="Tahoma" w:cs="Tahoma"/>
        </w:rPr>
        <w:t>Tammaru’s</w:t>
      </w:r>
      <w:proofErr w:type="spellEnd"/>
      <w:r>
        <w:rPr>
          <w:rFonts w:ascii="Tahoma" w:hAnsi="Tahoma" w:cs="Tahoma"/>
        </w:rPr>
        <w:t xml:space="preserve"> </w:t>
      </w:r>
    </w:p>
    <w:p w:rsidR="00E1721B" w:rsidRDefault="00E1721B">
      <w:pPr>
        <w:rPr>
          <w:rFonts w:ascii="Tahoma" w:hAnsi="Tahoma" w:cs="Tahoma"/>
          <w:b/>
        </w:rPr>
      </w:pPr>
    </w:p>
    <w:p w:rsidR="005B0654" w:rsidRPr="000A129A" w:rsidRDefault="005B06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Treat Cart: </w:t>
      </w:r>
      <w:r w:rsidR="000A129A">
        <w:rPr>
          <w:rFonts w:ascii="Tahoma" w:hAnsi="Tahoma" w:cs="Tahoma"/>
        </w:rPr>
        <w:t>December 15</w:t>
      </w:r>
      <w:r w:rsidR="000A129A" w:rsidRPr="000A129A">
        <w:rPr>
          <w:rFonts w:ascii="Tahoma" w:hAnsi="Tahoma" w:cs="Tahoma"/>
          <w:vertAlign w:val="superscript"/>
        </w:rPr>
        <w:t>th</w:t>
      </w:r>
      <w:r w:rsidR="000A129A">
        <w:rPr>
          <w:rFonts w:ascii="Tahoma" w:hAnsi="Tahoma" w:cs="Tahoma"/>
        </w:rPr>
        <w:t xml:space="preserve"> will be the next treat cart.  Sign-up will go out after Thanksgiving.</w:t>
      </w:r>
    </w:p>
    <w:p w:rsidR="005B0654" w:rsidRDefault="005B0654">
      <w:pPr>
        <w:rPr>
          <w:rFonts w:ascii="Tahoma" w:hAnsi="Tahoma" w:cs="Tahoma"/>
          <w:b/>
        </w:rPr>
      </w:pPr>
    </w:p>
    <w:p w:rsidR="00512C21" w:rsidRPr="000A129A" w:rsidRDefault="00512C2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Monster Mash: </w:t>
      </w:r>
      <w:r w:rsidR="00F05173">
        <w:rPr>
          <w:rFonts w:ascii="Tahoma" w:hAnsi="Tahoma" w:cs="Tahoma"/>
        </w:rPr>
        <w:t xml:space="preserve">Had a great turnout.  There were over 600 people in attendance.  </w:t>
      </w:r>
      <w:r w:rsidR="00D34A00">
        <w:rPr>
          <w:rFonts w:ascii="Tahoma" w:hAnsi="Tahoma" w:cs="Tahoma"/>
        </w:rPr>
        <w:t>Well over 250 tickets were sold at the door.</w:t>
      </w:r>
    </w:p>
    <w:p w:rsidR="00512C21" w:rsidRDefault="00512C21">
      <w:pPr>
        <w:rPr>
          <w:rFonts w:ascii="Tahoma" w:hAnsi="Tahoma" w:cs="Tahoma"/>
          <w:b/>
        </w:rPr>
      </w:pPr>
    </w:p>
    <w:p w:rsidR="005B0654" w:rsidRPr="00D34A00" w:rsidRDefault="005B06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Benefit Days:</w:t>
      </w:r>
      <w:r w:rsidR="00A95C99">
        <w:rPr>
          <w:rFonts w:ascii="Tahoma" w:hAnsi="Tahoma" w:cs="Tahoma"/>
        </w:rPr>
        <w:t xml:space="preserve"> </w:t>
      </w:r>
      <w:r w:rsidR="00D34A00">
        <w:rPr>
          <w:rFonts w:ascii="Tahoma" w:hAnsi="Tahoma" w:cs="Tahoma"/>
        </w:rPr>
        <w:t>December 7</w:t>
      </w:r>
      <w:r w:rsidR="00D34A00" w:rsidRPr="00D34A00">
        <w:rPr>
          <w:rFonts w:ascii="Tahoma" w:hAnsi="Tahoma" w:cs="Tahoma"/>
          <w:vertAlign w:val="superscript"/>
        </w:rPr>
        <w:t>th</w:t>
      </w:r>
      <w:r w:rsidR="00D34A00">
        <w:rPr>
          <w:rFonts w:ascii="Tahoma" w:hAnsi="Tahoma" w:cs="Tahoma"/>
        </w:rPr>
        <w:t xml:space="preserve"> from 4:00-8:00 will be at Panera.</w:t>
      </w:r>
    </w:p>
    <w:p w:rsidR="005B0654" w:rsidRDefault="005B0654">
      <w:pPr>
        <w:rPr>
          <w:rFonts w:ascii="Tahoma" w:hAnsi="Tahoma" w:cs="Tahoma"/>
          <w:b/>
        </w:rPr>
      </w:pPr>
    </w:p>
    <w:p w:rsidR="005B0654" w:rsidRPr="00F02D9E" w:rsidRDefault="005B06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Class Parties:</w:t>
      </w:r>
      <w:r w:rsidR="00F02D9E">
        <w:rPr>
          <w:rFonts w:ascii="Tahoma" w:hAnsi="Tahoma" w:cs="Tahoma"/>
        </w:rPr>
        <w:t xml:space="preserve"> </w:t>
      </w:r>
      <w:r w:rsidR="00D34A00">
        <w:rPr>
          <w:rFonts w:ascii="Tahoma" w:hAnsi="Tahoma" w:cs="Tahoma"/>
        </w:rPr>
        <w:t>Classroom parties went well.  An email from the head classroom parent with instructions on the items in the classroom box would be helpful to the volunteers.</w:t>
      </w:r>
    </w:p>
    <w:p w:rsidR="005B0654" w:rsidRDefault="005B0654">
      <w:pPr>
        <w:rPr>
          <w:rFonts w:ascii="Tahoma" w:hAnsi="Tahoma" w:cs="Tahoma"/>
          <w:b/>
        </w:rPr>
      </w:pPr>
    </w:p>
    <w:p w:rsidR="00970DD0" w:rsidRPr="00A14163" w:rsidRDefault="00970DD0">
      <w:pPr>
        <w:rPr>
          <w:rFonts w:ascii="Tahoma" w:hAnsi="Tahoma" w:cs="Tahoma"/>
        </w:rPr>
      </w:pPr>
      <w:r w:rsidRPr="00970DD0">
        <w:rPr>
          <w:rFonts w:ascii="Tahoma" w:hAnsi="Tahoma" w:cs="Tahoma"/>
          <w:b/>
        </w:rPr>
        <w:t>Movie Night:</w:t>
      </w:r>
      <w:r>
        <w:rPr>
          <w:rFonts w:ascii="Tahoma" w:hAnsi="Tahoma" w:cs="Tahoma"/>
        </w:rPr>
        <w:t xml:space="preserve"> </w:t>
      </w:r>
      <w:r w:rsidR="00D34A00">
        <w:rPr>
          <w:rFonts w:ascii="Tahoma" w:hAnsi="Tahoma" w:cs="Tahoma"/>
        </w:rPr>
        <w:t>50 K-2 graders</w:t>
      </w:r>
      <w:r w:rsidR="00F05173">
        <w:rPr>
          <w:rFonts w:ascii="Tahoma" w:hAnsi="Tahoma" w:cs="Tahoma"/>
        </w:rPr>
        <w:t xml:space="preserve"> attended</w:t>
      </w:r>
      <w:r w:rsidR="00D34A00">
        <w:rPr>
          <w:rFonts w:ascii="Tahoma" w:hAnsi="Tahoma" w:cs="Tahoma"/>
        </w:rPr>
        <w:t>.  Grades</w:t>
      </w:r>
      <w:r w:rsidR="00F05173">
        <w:rPr>
          <w:rFonts w:ascii="Tahoma" w:hAnsi="Tahoma" w:cs="Tahoma"/>
        </w:rPr>
        <w:t xml:space="preserve"> 3-5 Movie Night will be Friday.</w:t>
      </w:r>
    </w:p>
    <w:p w:rsidR="00BD474D" w:rsidRDefault="00BD474D" w:rsidP="00253EEE">
      <w:pPr>
        <w:rPr>
          <w:rFonts w:ascii="Tahoma" w:hAnsi="Tahoma" w:cs="Tahoma"/>
        </w:rPr>
      </w:pPr>
    </w:p>
    <w:p w:rsidR="005B0654" w:rsidRPr="00F02D9E" w:rsidRDefault="005B0654" w:rsidP="00253EE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Bookfair</w:t>
      </w:r>
      <w:proofErr w:type="spellEnd"/>
      <w:r>
        <w:rPr>
          <w:rFonts w:ascii="Tahoma" w:hAnsi="Tahoma" w:cs="Tahoma"/>
          <w:b/>
        </w:rPr>
        <w:t>:</w:t>
      </w:r>
      <w:r w:rsidR="00F02D9E">
        <w:rPr>
          <w:rFonts w:ascii="Tahoma" w:hAnsi="Tahoma" w:cs="Tahoma"/>
        </w:rPr>
        <w:t xml:space="preserve"> </w:t>
      </w:r>
      <w:r w:rsidR="00D34A00">
        <w:rPr>
          <w:rFonts w:ascii="Tahoma" w:hAnsi="Tahoma" w:cs="Tahoma"/>
        </w:rPr>
        <w:t>Set-up is Wednesday and will run Thursday from the start to school until 8:00</w:t>
      </w:r>
      <w:r w:rsidR="00F05173">
        <w:rPr>
          <w:rFonts w:ascii="Tahoma" w:hAnsi="Tahoma" w:cs="Tahoma"/>
        </w:rPr>
        <w:t>pm</w:t>
      </w:r>
      <w:r w:rsidR="00D34A00">
        <w:rPr>
          <w:rFonts w:ascii="Tahoma" w:hAnsi="Tahoma" w:cs="Tahoma"/>
        </w:rPr>
        <w:t>.  Friday</w:t>
      </w:r>
      <w:r w:rsidR="00F05173">
        <w:rPr>
          <w:rFonts w:ascii="Tahoma" w:hAnsi="Tahoma" w:cs="Tahoma"/>
        </w:rPr>
        <w:t xml:space="preserve"> during school and Monday from the start of school until 8:00pm.</w:t>
      </w:r>
    </w:p>
    <w:p w:rsidR="005B0654" w:rsidRDefault="005B0654" w:rsidP="00253EEE">
      <w:pPr>
        <w:rPr>
          <w:rFonts w:ascii="Tahoma" w:hAnsi="Tahoma" w:cs="Tahoma"/>
          <w:b/>
        </w:rPr>
      </w:pPr>
    </w:p>
    <w:p w:rsidR="00DF1076" w:rsidRPr="00B53F46" w:rsidRDefault="00B53F46" w:rsidP="00253EE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Winter Plant Sale:</w:t>
      </w:r>
      <w:r>
        <w:rPr>
          <w:rFonts w:ascii="Tahoma" w:hAnsi="Tahoma" w:cs="Tahoma"/>
        </w:rPr>
        <w:t xml:space="preserve"> </w:t>
      </w:r>
      <w:r w:rsidR="00D34A00">
        <w:rPr>
          <w:rFonts w:ascii="Tahoma" w:hAnsi="Tahoma" w:cs="Tahoma"/>
        </w:rPr>
        <w:t>Plants will come in early December.</w:t>
      </w:r>
      <w:r w:rsidR="00F05173">
        <w:rPr>
          <w:rFonts w:ascii="Tahoma" w:hAnsi="Tahoma" w:cs="Tahoma"/>
        </w:rPr>
        <w:t xml:space="preserve">  Profit was about $600.</w:t>
      </w:r>
    </w:p>
    <w:p w:rsidR="00DF1076" w:rsidRDefault="00DF1076" w:rsidP="00253EEE">
      <w:pPr>
        <w:rPr>
          <w:rFonts w:ascii="Tahoma" w:hAnsi="Tahoma" w:cs="Tahoma"/>
          <w:b/>
        </w:rPr>
      </w:pPr>
    </w:p>
    <w:p w:rsidR="00E6596C" w:rsidRDefault="00E6596C" w:rsidP="00253EEE">
      <w:pPr>
        <w:rPr>
          <w:rFonts w:ascii="Tahoma" w:hAnsi="Tahoma" w:cs="Tahoma"/>
        </w:rPr>
      </w:pPr>
      <w:r w:rsidRPr="00E6596C">
        <w:rPr>
          <w:rFonts w:ascii="Tahoma" w:hAnsi="Tahoma" w:cs="Tahoma"/>
          <w:b/>
        </w:rPr>
        <w:t>Miscellaneous:</w:t>
      </w:r>
      <w:r>
        <w:rPr>
          <w:rFonts w:ascii="Tahoma" w:hAnsi="Tahoma" w:cs="Tahoma"/>
        </w:rPr>
        <w:t xml:space="preserve"> </w:t>
      </w:r>
      <w:r w:rsidR="00D34A00">
        <w:rPr>
          <w:rFonts w:ascii="Tahoma" w:hAnsi="Tahoma" w:cs="Tahoma"/>
        </w:rPr>
        <w:t>Opinion on Parent’s Night Out</w:t>
      </w:r>
      <w:r w:rsidR="00F05173">
        <w:rPr>
          <w:rFonts w:ascii="Tahoma" w:hAnsi="Tahoma" w:cs="Tahoma"/>
        </w:rPr>
        <w:t xml:space="preserve"> was </w:t>
      </w:r>
      <w:r w:rsidR="00640CE3">
        <w:rPr>
          <w:rFonts w:ascii="Tahoma" w:hAnsi="Tahoma" w:cs="Tahoma"/>
        </w:rPr>
        <w:t>discussed regarding preferences for informal versus formal gatherings.</w:t>
      </w:r>
    </w:p>
    <w:p w:rsidR="00D465B3" w:rsidRDefault="00D465B3" w:rsidP="00D465B3">
      <w:pPr>
        <w:rPr>
          <w:rFonts w:ascii="Tahoma" w:hAnsi="Tahoma" w:cs="Tahoma"/>
        </w:rPr>
      </w:pPr>
    </w:p>
    <w:p w:rsidR="006A4F3B" w:rsidRPr="006F43E1" w:rsidRDefault="006A4F3B" w:rsidP="00BB3F1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Next PTC Meeting:  </w:t>
      </w:r>
      <w:r w:rsidR="00782E16">
        <w:rPr>
          <w:rFonts w:ascii="Tahoma" w:hAnsi="Tahoma" w:cs="Tahoma"/>
        </w:rPr>
        <w:t>January</w:t>
      </w:r>
      <w:r w:rsidR="00B53F46">
        <w:rPr>
          <w:rFonts w:ascii="Tahoma" w:hAnsi="Tahoma" w:cs="Tahoma"/>
        </w:rPr>
        <w:t xml:space="preserve"> </w:t>
      </w:r>
      <w:r w:rsidR="00782E16">
        <w:rPr>
          <w:rFonts w:ascii="Tahoma" w:hAnsi="Tahoma" w:cs="Tahoma"/>
        </w:rPr>
        <w:t>19</w:t>
      </w:r>
      <w:r w:rsidR="00D75BE9" w:rsidRPr="00D75BE9">
        <w:rPr>
          <w:rFonts w:ascii="Tahoma" w:hAnsi="Tahoma" w:cs="Tahoma"/>
          <w:vertAlign w:val="superscript"/>
        </w:rPr>
        <w:t>th</w:t>
      </w:r>
      <w:r w:rsidR="00BD474D">
        <w:rPr>
          <w:rFonts w:ascii="Tahoma" w:hAnsi="Tahoma" w:cs="Tahoma"/>
        </w:rPr>
        <w:t>, 2022</w:t>
      </w:r>
      <w:r w:rsidR="00AA381B">
        <w:rPr>
          <w:rFonts w:ascii="Tahoma" w:hAnsi="Tahoma" w:cs="Tahoma"/>
        </w:rPr>
        <w:t xml:space="preserve"> at 7:00 pm</w:t>
      </w:r>
      <w:r w:rsidR="00640CE3">
        <w:rPr>
          <w:rFonts w:ascii="Tahoma" w:hAnsi="Tahoma" w:cs="Tahoma"/>
        </w:rPr>
        <w:t xml:space="preserve"> </w:t>
      </w:r>
    </w:p>
    <w:p w:rsidR="006A4F3B" w:rsidRDefault="006A4F3B" w:rsidP="00AD4AD7">
      <w:pPr>
        <w:rPr>
          <w:rFonts w:ascii="Tahoma" w:hAnsi="Tahoma" w:cs="Tahoma"/>
          <w:b/>
        </w:rPr>
      </w:pPr>
    </w:p>
    <w:p w:rsidR="006A4F3B" w:rsidRDefault="006A4F3B"/>
    <w:p w:rsidR="006A4F3B" w:rsidRDefault="006A4F3B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:rsidR="006A4F3B" w:rsidRPr="00811C36" w:rsidRDefault="00684257">
      <w:pPr>
        <w:rPr>
          <w:rFonts w:ascii="Tahoma" w:hAnsi="Tahoma" w:cs="Tahoma"/>
        </w:rPr>
      </w:pPr>
      <w:r>
        <w:rPr>
          <w:rFonts w:ascii="Tahoma" w:hAnsi="Tahoma" w:cs="Tahoma"/>
        </w:rPr>
        <w:t>Suzanne Kimmerly</w:t>
      </w:r>
    </w:p>
    <w:p w:rsidR="006A4F3B" w:rsidRDefault="006A4F3B"/>
    <w:sectPr w:rsidR="006A4F3B" w:rsidSect="00DF6B92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34E"/>
    <w:multiLevelType w:val="hybridMultilevel"/>
    <w:tmpl w:val="F7EE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7CD"/>
    <w:multiLevelType w:val="hybridMultilevel"/>
    <w:tmpl w:val="C0EA59A6"/>
    <w:lvl w:ilvl="0" w:tplc="566E2A80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F16D9E"/>
    <w:multiLevelType w:val="hybridMultilevel"/>
    <w:tmpl w:val="403C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2C43"/>
    <w:multiLevelType w:val="hybridMultilevel"/>
    <w:tmpl w:val="181A1E60"/>
    <w:lvl w:ilvl="0" w:tplc="C0D0A2D4">
      <w:start w:val="1"/>
      <w:numFmt w:val="upp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94"/>
    <w:rsid w:val="00000EDF"/>
    <w:rsid w:val="0000339E"/>
    <w:rsid w:val="00007B24"/>
    <w:rsid w:val="00010F36"/>
    <w:rsid w:val="00025A6B"/>
    <w:rsid w:val="00031804"/>
    <w:rsid w:val="00032963"/>
    <w:rsid w:val="000514D6"/>
    <w:rsid w:val="00072950"/>
    <w:rsid w:val="00074FCC"/>
    <w:rsid w:val="00076DFE"/>
    <w:rsid w:val="00080962"/>
    <w:rsid w:val="00085545"/>
    <w:rsid w:val="0009611F"/>
    <w:rsid w:val="000970B1"/>
    <w:rsid w:val="000A129A"/>
    <w:rsid w:val="000B5B98"/>
    <w:rsid w:val="000C78A6"/>
    <w:rsid w:val="000D2985"/>
    <w:rsid w:val="000D42BE"/>
    <w:rsid w:val="000D5BCC"/>
    <w:rsid w:val="000E108C"/>
    <w:rsid w:val="000E3452"/>
    <w:rsid w:val="000E3532"/>
    <w:rsid w:val="000F0309"/>
    <w:rsid w:val="000F3CED"/>
    <w:rsid w:val="00100291"/>
    <w:rsid w:val="00110425"/>
    <w:rsid w:val="00126E71"/>
    <w:rsid w:val="00130A4D"/>
    <w:rsid w:val="00131CF7"/>
    <w:rsid w:val="00135854"/>
    <w:rsid w:val="00142074"/>
    <w:rsid w:val="0014649E"/>
    <w:rsid w:val="00155BB4"/>
    <w:rsid w:val="001671B6"/>
    <w:rsid w:val="001710A3"/>
    <w:rsid w:val="00183F92"/>
    <w:rsid w:val="00187399"/>
    <w:rsid w:val="00192CBB"/>
    <w:rsid w:val="001B23A5"/>
    <w:rsid w:val="001E3C75"/>
    <w:rsid w:val="00201896"/>
    <w:rsid w:val="00202736"/>
    <w:rsid w:val="002079F2"/>
    <w:rsid w:val="00213539"/>
    <w:rsid w:val="002235BC"/>
    <w:rsid w:val="00225577"/>
    <w:rsid w:val="002277E2"/>
    <w:rsid w:val="00233889"/>
    <w:rsid w:val="00240B93"/>
    <w:rsid w:val="00242E07"/>
    <w:rsid w:val="002537CE"/>
    <w:rsid w:val="00253EEE"/>
    <w:rsid w:val="00256FAB"/>
    <w:rsid w:val="00267EE5"/>
    <w:rsid w:val="00270B20"/>
    <w:rsid w:val="00274CD3"/>
    <w:rsid w:val="00277E92"/>
    <w:rsid w:val="0028608E"/>
    <w:rsid w:val="00290BD6"/>
    <w:rsid w:val="0029414A"/>
    <w:rsid w:val="002959E1"/>
    <w:rsid w:val="00295F95"/>
    <w:rsid w:val="00296FCF"/>
    <w:rsid w:val="002A1194"/>
    <w:rsid w:val="002A4AA7"/>
    <w:rsid w:val="002A5ADB"/>
    <w:rsid w:val="002A6ECE"/>
    <w:rsid w:val="002B15B7"/>
    <w:rsid w:val="002C281E"/>
    <w:rsid w:val="002D7778"/>
    <w:rsid w:val="002F68F8"/>
    <w:rsid w:val="00315F82"/>
    <w:rsid w:val="00322473"/>
    <w:rsid w:val="003234BA"/>
    <w:rsid w:val="00323828"/>
    <w:rsid w:val="003329BF"/>
    <w:rsid w:val="0034115C"/>
    <w:rsid w:val="00342035"/>
    <w:rsid w:val="00346310"/>
    <w:rsid w:val="00347850"/>
    <w:rsid w:val="003501FD"/>
    <w:rsid w:val="003522A4"/>
    <w:rsid w:val="00363416"/>
    <w:rsid w:val="00364A04"/>
    <w:rsid w:val="00374A11"/>
    <w:rsid w:val="0037526F"/>
    <w:rsid w:val="003969B0"/>
    <w:rsid w:val="003B119F"/>
    <w:rsid w:val="003B28E2"/>
    <w:rsid w:val="003B6612"/>
    <w:rsid w:val="003E511E"/>
    <w:rsid w:val="004020E4"/>
    <w:rsid w:val="00412DBD"/>
    <w:rsid w:val="004159BF"/>
    <w:rsid w:val="00432FBF"/>
    <w:rsid w:val="004377DA"/>
    <w:rsid w:val="00442507"/>
    <w:rsid w:val="00453BDA"/>
    <w:rsid w:val="00453CAF"/>
    <w:rsid w:val="004560CA"/>
    <w:rsid w:val="0045627D"/>
    <w:rsid w:val="00461A22"/>
    <w:rsid w:val="00462CC2"/>
    <w:rsid w:val="0048086E"/>
    <w:rsid w:val="004813CC"/>
    <w:rsid w:val="0048236B"/>
    <w:rsid w:val="00494F6B"/>
    <w:rsid w:val="00497FF8"/>
    <w:rsid w:val="004B11EB"/>
    <w:rsid w:val="004B1984"/>
    <w:rsid w:val="004B5A07"/>
    <w:rsid w:val="004C5DC2"/>
    <w:rsid w:val="004C731F"/>
    <w:rsid w:val="004D34D1"/>
    <w:rsid w:val="004F29A4"/>
    <w:rsid w:val="004F6996"/>
    <w:rsid w:val="005006A7"/>
    <w:rsid w:val="00502109"/>
    <w:rsid w:val="00502EB0"/>
    <w:rsid w:val="00512C21"/>
    <w:rsid w:val="0052039D"/>
    <w:rsid w:val="005373B3"/>
    <w:rsid w:val="00537B05"/>
    <w:rsid w:val="00541FBA"/>
    <w:rsid w:val="00543FE1"/>
    <w:rsid w:val="005444E5"/>
    <w:rsid w:val="0055213D"/>
    <w:rsid w:val="00563B83"/>
    <w:rsid w:val="00564706"/>
    <w:rsid w:val="00564A13"/>
    <w:rsid w:val="00565D8F"/>
    <w:rsid w:val="005735B9"/>
    <w:rsid w:val="0058148B"/>
    <w:rsid w:val="00597817"/>
    <w:rsid w:val="005A21B1"/>
    <w:rsid w:val="005A5813"/>
    <w:rsid w:val="005B0654"/>
    <w:rsid w:val="005B1686"/>
    <w:rsid w:val="005B2467"/>
    <w:rsid w:val="005B38B4"/>
    <w:rsid w:val="005B6F59"/>
    <w:rsid w:val="005C08BE"/>
    <w:rsid w:val="005C2031"/>
    <w:rsid w:val="005C38EB"/>
    <w:rsid w:val="005E2DD7"/>
    <w:rsid w:val="005F3C5B"/>
    <w:rsid w:val="005F6DFE"/>
    <w:rsid w:val="0060516B"/>
    <w:rsid w:val="00605B90"/>
    <w:rsid w:val="00606B62"/>
    <w:rsid w:val="00611769"/>
    <w:rsid w:val="006136A9"/>
    <w:rsid w:val="00615AB6"/>
    <w:rsid w:val="00616D66"/>
    <w:rsid w:val="0062189D"/>
    <w:rsid w:val="006366E4"/>
    <w:rsid w:val="0064066F"/>
    <w:rsid w:val="00640AE9"/>
    <w:rsid w:val="00640CE3"/>
    <w:rsid w:val="00646558"/>
    <w:rsid w:val="006469B2"/>
    <w:rsid w:val="00647E98"/>
    <w:rsid w:val="006542EF"/>
    <w:rsid w:val="00662A74"/>
    <w:rsid w:val="00684257"/>
    <w:rsid w:val="00686E3E"/>
    <w:rsid w:val="00692F29"/>
    <w:rsid w:val="006A132F"/>
    <w:rsid w:val="006A1C91"/>
    <w:rsid w:val="006A47BE"/>
    <w:rsid w:val="006A4C06"/>
    <w:rsid w:val="006A4F3B"/>
    <w:rsid w:val="006B4420"/>
    <w:rsid w:val="006B7C3A"/>
    <w:rsid w:val="006C1DF8"/>
    <w:rsid w:val="006D0CD2"/>
    <w:rsid w:val="006D28A1"/>
    <w:rsid w:val="006D77A9"/>
    <w:rsid w:val="006D7C52"/>
    <w:rsid w:val="006E2D18"/>
    <w:rsid w:val="006E4F76"/>
    <w:rsid w:val="006E51B3"/>
    <w:rsid w:val="006F43E1"/>
    <w:rsid w:val="006F5F4B"/>
    <w:rsid w:val="007010EF"/>
    <w:rsid w:val="00701692"/>
    <w:rsid w:val="00702078"/>
    <w:rsid w:val="00712181"/>
    <w:rsid w:val="00714CE2"/>
    <w:rsid w:val="00735835"/>
    <w:rsid w:val="00741CF6"/>
    <w:rsid w:val="00742489"/>
    <w:rsid w:val="007434B8"/>
    <w:rsid w:val="00744F2A"/>
    <w:rsid w:val="0075178F"/>
    <w:rsid w:val="0075532B"/>
    <w:rsid w:val="0077262F"/>
    <w:rsid w:val="00782E16"/>
    <w:rsid w:val="00792E48"/>
    <w:rsid w:val="007962B2"/>
    <w:rsid w:val="007A59B2"/>
    <w:rsid w:val="007B3F85"/>
    <w:rsid w:val="007B44F5"/>
    <w:rsid w:val="007C0893"/>
    <w:rsid w:val="007C55C3"/>
    <w:rsid w:val="007C788E"/>
    <w:rsid w:val="007F3164"/>
    <w:rsid w:val="007F71C3"/>
    <w:rsid w:val="0080102E"/>
    <w:rsid w:val="00803DDA"/>
    <w:rsid w:val="008119E1"/>
    <w:rsid w:val="00811C36"/>
    <w:rsid w:val="0081679B"/>
    <w:rsid w:val="008219A6"/>
    <w:rsid w:val="00822F27"/>
    <w:rsid w:val="00823A40"/>
    <w:rsid w:val="00824EE2"/>
    <w:rsid w:val="00841317"/>
    <w:rsid w:val="008443D7"/>
    <w:rsid w:val="008551B8"/>
    <w:rsid w:val="008563D2"/>
    <w:rsid w:val="00860025"/>
    <w:rsid w:val="00872925"/>
    <w:rsid w:val="00873F28"/>
    <w:rsid w:val="00882CE2"/>
    <w:rsid w:val="00890951"/>
    <w:rsid w:val="00891AD0"/>
    <w:rsid w:val="00892E2D"/>
    <w:rsid w:val="00894749"/>
    <w:rsid w:val="008A2D12"/>
    <w:rsid w:val="008B2AE5"/>
    <w:rsid w:val="008B7AF4"/>
    <w:rsid w:val="008D4870"/>
    <w:rsid w:val="008E7C24"/>
    <w:rsid w:val="00901B06"/>
    <w:rsid w:val="009041D1"/>
    <w:rsid w:val="00905C11"/>
    <w:rsid w:val="00905EC6"/>
    <w:rsid w:val="00910534"/>
    <w:rsid w:val="00910695"/>
    <w:rsid w:val="00925785"/>
    <w:rsid w:val="00936503"/>
    <w:rsid w:val="00936674"/>
    <w:rsid w:val="00947D6E"/>
    <w:rsid w:val="00951A2C"/>
    <w:rsid w:val="00954C6F"/>
    <w:rsid w:val="00970DD0"/>
    <w:rsid w:val="00971C1B"/>
    <w:rsid w:val="00975309"/>
    <w:rsid w:val="009753CD"/>
    <w:rsid w:val="009920E9"/>
    <w:rsid w:val="009A1384"/>
    <w:rsid w:val="009A4533"/>
    <w:rsid w:val="009B0B43"/>
    <w:rsid w:val="009B0EF7"/>
    <w:rsid w:val="009B5379"/>
    <w:rsid w:val="009B5FC7"/>
    <w:rsid w:val="009C0BC8"/>
    <w:rsid w:val="009C1852"/>
    <w:rsid w:val="009E121E"/>
    <w:rsid w:val="009F461D"/>
    <w:rsid w:val="00A14163"/>
    <w:rsid w:val="00A26CF5"/>
    <w:rsid w:val="00A34CB2"/>
    <w:rsid w:val="00A379B6"/>
    <w:rsid w:val="00A546FB"/>
    <w:rsid w:val="00A71A65"/>
    <w:rsid w:val="00A868ED"/>
    <w:rsid w:val="00A95C99"/>
    <w:rsid w:val="00A97FDA"/>
    <w:rsid w:val="00AA381B"/>
    <w:rsid w:val="00AA6191"/>
    <w:rsid w:val="00AA659A"/>
    <w:rsid w:val="00AA6EC4"/>
    <w:rsid w:val="00AA7976"/>
    <w:rsid w:val="00AB3603"/>
    <w:rsid w:val="00AB558B"/>
    <w:rsid w:val="00AB5765"/>
    <w:rsid w:val="00AB5F54"/>
    <w:rsid w:val="00AC0843"/>
    <w:rsid w:val="00AC7461"/>
    <w:rsid w:val="00AD1526"/>
    <w:rsid w:val="00AD4AD7"/>
    <w:rsid w:val="00AD5C87"/>
    <w:rsid w:val="00AE61EC"/>
    <w:rsid w:val="00AF0D98"/>
    <w:rsid w:val="00AF2EA1"/>
    <w:rsid w:val="00AF3E8A"/>
    <w:rsid w:val="00B02AED"/>
    <w:rsid w:val="00B07B3B"/>
    <w:rsid w:val="00B165B7"/>
    <w:rsid w:val="00B23517"/>
    <w:rsid w:val="00B275F4"/>
    <w:rsid w:val="00B3538F"/>
    <w:rsid w:val="00B35634"/>
    <w:rsid w:val="00B36E19"/>
    <w:rsid w:val="00B40FF9"/>
    <w:rsid w:val="00B41232"/>
    <w:rsid w:val="00B53F46"/>
    <w:rsid w:val="00B61649"/>
    <w:rsid w:val="00B7038F"/>
    <w:rsid w:val="00B74EDB"/>
    <w:rsid w:val="00B7622D"/>
    <w:rsid w:val="00B77E80"/>
    <w:rsid w:val="00B90406"/>
    <w:rsid w:val="00B95F8C"/>
    <w:rsid w:val="00BA0A09"/>
    <w:rsid w:val="00BA6284"/>
    <w:rsid w:val="00BB3F19"/>
    <w:rsid w:val="00BB417C"/>
    <w:rsid w:val="00BC663C"/>
    <w:rsid w:val="00BD4481"/>
    <w:rsid w:val="00BD45EA"/>
    <w:rsid w:val="00BD474D"/>
    <w:rsid w:val="00BF0D9E"/>
    <w:rsid w:val="00BF26BC"/>
    <w:rsid w:val="00C054B0"/>
    <w:rsid w:val="00C1025C"/>
    <w:rsid w:val="00C10862"/>
    <w:rsid w:val="00C20602"/>
    <w:rsid w:val="00C324A8"/>
    <w:rsid w:val="00C32DC5"/>
    <w:rsid w:val="00C35191"/>
    <w:rsid w:val="00C454F7"/>
    <w:rsid w:val="00C53861"/>
    <w:rsid w:val="00C543B6"/>
    <w:rsid w:val="00C634EF"/>
    <w:rsid w:val="00C6529A"/>
    <w:rsid w:val="00C656B6"/>
    <w:rsid w:val="00C65DFC"/>
    <w:rsid w:val="00C707E1"/>
    <w:rsid w:val="00C719FE"/>
    <w:rsid w:val="00C72714"/>
    <w:rsid w:val="00C82D93"/>
    <w:rsid w:val="00C83EF6"/>
    <w:rsid w:val="00C86090"/>
    <w:rsid w:val="00CA172F"/>
    <w:rsid w:val="00CA3992"/>
    <w:rsid w:val="00CA5355"/>
    <w:rsid w:val="00CA6CB4"/>
    <w:rsid w:val="00CA7A2D"/>
    <w:rsid w:val="00CB2164"/>
    <w:rsid w:val="00CD25B0"/>
    <w:rsid w:val="00CE59BD"/>
    <w:rsid w:val="00D03D33"/>
    <w:rsid w:val="00D0439B"/>
    <w:rsid w:val="00D14CD8"/>
    <w:rsid w:val="00D34A00"/>
    <w:rsid w:val="00D35E86"/>
    <w:rsid w:val="00D42829"/>
    <w:rsid w:val="00D44F18"/>
    <w:rsid w:val="00D465B3"/>
    <w:rsid w:val="00D6392C"/>
    <w:rsid w:val="00D64B0A"/>
    <w:rsid w:val="00D75BE9"/>
    <w:rsid w:val="00D81D31"/>
    <w:rsid w:val="00D837BA"/>
    <w:rsid w:val="00D83B1B"/>
    <w:rsid w:val="00D90FD8"/>
    <w:rsid w:val="00D97FAB"/>
    <w:rsid w:val="00DA0A44"/>
    <w:rsid w:val="00DA5FC4"/>
    <w:rsid w:val="00DB18D6"/>
    <w:rsid w:val="00DB69FF"/>
    <w:rsid w:val="00DC46AB"/>
    <w:rsid w:val="00DC5B47"/>
    <w:rsid w:val="00DC7C7A"/>
    <w:rsid w:val="00DD22D4"/>
    <w:rsid w:val="00DD3453"/>
    <w:rsid w:val="00DF1076"/>
    <w:rsid w:val="00DF361E"/>
    <w:rsid w:val="00DF6B92"/>
    <w:rsid w:val="00E02611"/>
    <w:rsid w:val="00E1266F"/>
    <w:rsid w:val="00E1721B"/>
    <w:rsid w:val="00E30D02"/>
    <w:rsid w:val="00E32904"/>
    <w:rsid w:val="00E40187"/>
    <w:rsid w:val="00E42F5B"/>
    <w:rsid w:val="00E45ADB"/>
    <w:rsid w:val="00E463B0"/>
    <w:rsid w:val="00E61ED0"/>
    <w:rsid w:val="00E6596C"/>
    <w:rsid w:val="00E73948"/>
    <w:rsid w:val="00E876D4"/>
    <w:rsid w:val="00E903E7"/>
    <w:rsid w:val="00E90DCD"/>
    <w:rsid w:val="00E916EF"/>
    <w:rsid w:val="00E97FC1"/>
    <w:rsid w:val="00EA03E0"/>
    <w:rsid w:val="00EB0A9A"/>
    <w:rsid w:val="00EB20E5"/>
    <w:rsid w:val="00EB3E29"/>
    <w:rsid w:val="00EB5327"/>
    <w:rsid w:val="00EC459C"/>
    <w:rsid w:val="00EC4724"/>
    <w:rsid w:val="00EE166F"/>
    <w:rsid w:val="00EF486A"/>
    <w:rsid w:val="00F02D9E"/>
    <w:rsid w:val="00F0349C"/>
    <w:rsid w:val="00F04ADF"/>
    <w:rsid w:val="00F05173"/>
    <w:rsid w:val="00F05EA0"/>
    <w:rsid w:val="00F1201F"/>
    <w:rsid w:val="00F21860"/>
    <w:rsid w:val="00F21882"/>
    <w:rsid w:val="00F22F0C"/>
    <w:rsid w:val="00F244A9"/>
    <w:rsid w:val="00F2618C"/>
    <w:rsid w:val="00F31B0B"/>
    <w:rsid w:val="00F41995"/>
    <w:rsid w:val="00F4546F"/>
    <w:rsid w:val="00F47317"/>
    <w:rsid w:val="00F561ED"/>
    <w:rsid w:val="00F63772"/>
    <w:rsid w:val="00F6414F"/>
    <w:rsid w:val="00F65491"/>
    <w:rsid w:val="00F744CE"/>
    <w:rsid w:val="00F75103"/>
    <w:rsid w:val="00FA21FA"/>
    <w:rsid w:val="00FA5338"/>
    <w:rsid w:val="00FA7C04"/>
    <w:rsid w:val="00FC0A20"/>
    <w:rsid w:val="00FC0E1D"/>
    <w:rsid w:val="00FC59E3"/>
    <w:rsid w:val="00FD5A59"/>
    <w:rsid w:val="00FE2BED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6D6B2"/>
  <w15:docId w15:val="{DE9DE45F-91F3-48D7-82E6-3BF6702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B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B92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2247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rsid w:val="00D83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DuPage County, Illinois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Sampey</dc:creator>
  <cp:keywords/>
  <dc:description/>
  <cp:lastModifiedBy>Suzanne Kimmerly</cp:lastModifiedBy>
  <cp:revision>6</cp:revision>
  <cp:lastPrinted>2022-10-19T20:18:00Z</cp:lastPrinted>
  <dcterms:created xsi:type="dcterms:W3CDTF">2022-11-11T00:59:00Z</dcterms:created>
  <dcterms:modified xsi:type="dcterms:W3CDTF">2023-01-19T02:23:00Z</dcterms:modified>
</cp:coreProperties>
</file>